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C27" w:rsidRPr="00EF1CD9" w:rsidRDefault="008C4C27" w:rsidP="00E374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876415" cy="2316653"/>
            <wp:effectExtent l="0" t="0" r="635" b="7620"/>
            <wp:docPr id="2" name="Рисунок 2" descr="C:\Users\Лидия\AppData\Local\Microsoft\Windows\Temporary Internet Files\Content.Word\спор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AppData\Local\Microsoft\Windows\Temporary Internet Files\Content.Word\споры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415" cy="2316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444" w:rsidRPr="00EF1CD9" w:rsidRDefault="00E37444" w:rsidP="00E374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E37444" w:rsidRPr="00EF1CD9" w:rsidRDefault="00E37444" w:rsidP="0068276E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1.1. Настоящее Положение о Комиссии по урегулированию споров между участниками образовательных отношений </w:t>
      </w:r>
      <w:r w:rsidR="00EF1CD9" w:rsidRPr="00EF1CD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F1CD9" w:rsidRPr="00EF1CD9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="00EF1CD9" w:rsidRPr="00EF1CD9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EF1CD9">
        <w:rPr>
          <w:rFonts w:ascii="Times New Roman" w:hAnsi="Times New Roman" w:cs="Times New Roman"/>
          <w:sz w:val="24"/>
          <w:szCs w:val="24"/>
        </w:rPr>
        <w:t>(далее – Положение) разработано в соответствии с Федеральным законом от 29 декабря 2012 г. № 273-ФЗ «Об обра</w:t>
      </w:r>
      <w:r w:rsidR="0068276E" w:rsidRPr="00EF1CD9">
        <w:rPr>
          <w:rFonts w:ascii="Times New Roman" w:hAnsi="Times New Roman" w:cs="Times New Roman"/>
          <w:sz w:val="24"/>
          <w:szCs w:val="24"/>
        </w:rPr>
        <w:t xml:space="preserve">зовании в Российской Федерации» и Законом Республики Татарстан  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№ 68-ЗРТ </w:t>
      </w:r>
      <w:r w:rsidR="0068276E" w:rsidRPr="00EF1CD9">
        <w:rPr>
          <w:rFonts w:ascii="Times New Roman" w:hAnsi="Times New Roman" w:cs="Times New Roman"/>
          <w:sz w:val="24"/>
          <w:szCs w:val="24"/>
        </w:rPr>
        <w:t>«Об образовании»  от 22.07.2013г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ода </w:t>
      </w:r>
      <w:r w:rsidR="0068276E" w:rsidRPr="00EF1CD9">
        <w:rPr>
          <w:rFonts w:ascii="Times New Roman" w:hAnsi="Times New Roman" w:cs="Times New Roman"/>
          <w:sz w:val="24"/>
          <w:szCs w:val="24"/>
        </w:rPr>
        <w:t xml:space="preserve">, 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="0068276E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 xml:space="preserve">Конвенцией ООН о правах ребенка, Указом Президента РФ от 1 июня 2012 г. № 761 «О Национальной стратегии действий в интересах детей на 2012-2017 годы», Федеральным законом от 24 июля 1998 г. № 124–ФЗ «Об основных гарантиях прав ребенка в Российской Федерации», 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 Уставом  МБОУ  «</w:t>
      </w:r>
      <w:proofErr w:type="spellStart"/>
      <w:r w:rsidR="00EF1CD9" w:rsidRPr="00EF1CD9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="00EF1CD9" w:rsidRPr="00EF1CD9"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E37444" w:rsidRPr="00EF1CD9" w:rsidRDefault="00E37444" w:rsidP="0068276E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1.2. Настоящее Положение определяет порядок создания, работы Комиссии по урегулированию споров между участниками образовательных отношений 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="00BC5D20">
        <w:rPr>
          <w:rFonts w:ascii="Times New Roman" w:hAnsi="Times New Roman" w:cs="Times New Roman"/>
          <w:sz w:val="24"/>
          <w:szCs w:val="24"/>
        </w:rPr>
        <w:t xml:space="preserve"> </w:t>
      </w:r>
      <w:r w:rsidR="00EF1CD9" w:rsidRPr="00EF1CD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F1CD9" w:rsidRPr="00EF1CD9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="00EF1CD9" w:rsidRPr="00EF1CD9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EF1CD9">
        <w:rPr>
          <w:rFonts w:ascii="Times New Roman" w:hAnsi="Times New Roman" w:cs="Times New Roman"/>
          <w:sz w:val="24"/>
          <w:szCs w:val="24"/>
        </w:rPr>
        <w:t>(далее – Комиссия)</w:t>
      </w:r>
      <w:proofErr w:type="gramStart"/>
      <w:r w:rsidR="00EF1CD9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F1CD9">
        <w:rPr>
          <w:rFonts w:ascii="Times New Roman" w:hAnsi="Times New Roman" w:cs="Times New Roman"/>
          <w:sz w:val="24"/>
          <w:szCs w:val="24"/>
        </w:rPr>
        <w:t xml:space="preserve"> организации ее деятельности, принятия решений и их исполнения. </w:t>
      </w:r>
    </w:p>
    <w:p w:rsidR="00E37444" w:rsidRPr="00EF1CD9" w:rsidRDefault="00E37444" w:rsidP="00EF1C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2. Задача и компетенция Комиссии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2.1. Задачей деятельности Комиссии является урегулирование разногласий, возникающих между участниками образовательных отношений </w:t>
      </w:r>
      <w:r w:rsidR="00014020" w:rsidRPr="00EF1CD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14020" w:rsidRPr="00EF1CD9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="00014020" w:rsidRPr="00EF1CD9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EF1CD9">
        <w:rPr>
          <w:rFonts w:ascii="Times New Roman" w:hAnsi="Times New Roman" w:cs="Times New Roman"/>
          <w:sz w:val="24"/>
          <w:szCs w:val="24"/>
        </w:rPr>
        <w:t>по вопросам реализации права на образование.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 К компетенции Комиссии относится рассмотрение споров, касающихся: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2.2.1. Основных вопросов организации и осуществления образовательной деятельности (правила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организацией, осуществляющей образовательную деятельность, и обучающимися и (или) родителями (законными представителями) несовершеннолетних обучающихся).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2.2.2. Прав обучающихся на обеспечение необходимых условий для обучения с учетом особенностей их психофизического развития и состояния здоровья.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2.2.3. Прав обучающихся на обучение по индивидуальному учебному плану, в том числе ускоренному обучению, в пределах осваиваемой образовательной программы в порядке, установленном локальными нормативными актами.</w:t>
      </w:r>
    </w:p>
    <w:p w:rsidR="009B5C0E" w:rsidRPr="00EF1CD9" w:rsidRDefault="00014020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2.2.4</w:t>
      </w:r>
      <w:r w:rsidR="00E37444" w:rsidRPr="00EF1CD9">
        <w:rPr>
          <w:rFonts w:ascii="Times New Roman" w:hAnsi="Times New Roman" w:cs="Times New Roman"/>
          <w:sz w:val="24"/>
          <w:szCs w:val="24"/>
        </w:rPr>
        <w:t xml:space="preserve">. Права обучающихся на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2.2.6. Права обучающихся на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2.2.7. Права обучающихся 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 </w:t>
      </w:r>
    </w:p>
    <w:p w:rsidR="00014020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2.2.8. Решения вопросов об объективности оценки знаний по предмету за текущий учебный год, во время промежуточной аттестации</w:t>
      </w:r>
      <w:r w:rsidR="00014020" w:rsidRPr="00EF1CD9">
        <w:rPr>
          <w:rFonts w:ascii="Times New Roman" w:hAnsi="Times New Roman" w:cs="Times New Roman"/>
          <w:sz w:val="24"/>
          <w:szCs w:val="24"/>
        </w:rPr>
        <w:t>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lastRenderedPageBreak/>
        <w:t xml:space="preserve">2.2.9. Обеспечения права лиц с ограниченными возможностями здоровья на получение бесплатного образования в соответствии с их способностями и возможностями, в том числе по вопросам развития интегрированного обучения в организации, осуществляющей образовательную деятельность.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2.2.10. Права родителей (законных представителей) лиц с ограниченными возможностями здоровья выбирать организацию, осуществляющую образовательную деятельность (с учетом медицинского заключения и (или) заключения (рекомендаций) психолого-медико-педагогической комиссии);</w:t>
      </w:r>
      <w:r w:rsidR="00014020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 xml:space="preserve">участвовать в разработке и реализации индивидуального учебного плана, индивидуальных программ воспитания и обучения.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2.2.11. Ситуаций, при которых обучающиеся испытывают систематические трудности в освоении основных общеобразовательных программ. В целях своевременного выявления особенностей в физическом и (или) психическом развитии и (или) отклонений в поведении обучающегося, испытывающего систематические трудности в освоении основных общеобразовательных программ, а также для определения программ коррекционной помощи обучающемуся, Комиссия может рекомендовать родителям обучающегося пройти обучающимся комплексное психолого-медико-педагогическое обследование в психолого-медико-педагогической комиссии</w:t>
      </w:r>
      <w:r w:rsidR="00014020" w:rsidRPr="00EF1CD9">
        <w:rPr>
          <w:rFonts w:ascii="Times New Roman" w:hAnsi="Times New Roman" w:cs="Times New Roman"/>
          <w:sz w:val="24"/>
          <w:szCs w:val="24"/>
        </w:rPr>
        <w:t>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2.2.12. Спорных ситуаций, связанных с обязанностями обучающихся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</w:t>
      </w:r>
      <w:r w:rsidR="00581402" w:rsidRPr="00EF1CD9">
        <w:rPr>
          <w:rFonts w:ascii="Times New Roman" w:hAnsi="Times New Roman" w:cs="Times New Roman"/>
          <w:sz w:val="24"/>
          <w:szCs w:val="24"/>
        </w:rPr>
        <w:t xml:space="preserve"> педагогическими работниками в </w:t>
      </w:r>
      <w:r w:rsidRPr="00EF1CD9">
        <w:rPr>
          <w:rFonts w:ascii="Times New Roman" w:hAnsi="Times New Roman" w:cs="Times New Roman"/>
          <w:sz w:val="24"/>
          <w:szCs w:val="24"/>
        </w:rPr>
        <w:t xml:space="preserve"> рамках образовательной программы; выполнять требования устава организации, осуществляющей образовательную деятельность, правил внутреннего распорядка обучающихся.</w:t>
      </w:r>
    </w:p>
    <w:p w:rsidR="00991D05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2.2.13. Спорных вопросов обжалования решений о применении к обучающимся дисциплинарного взыскания.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2.2.14. Принятия решения о прекращении образовательных отношений по инициативе организации, осуществляющей образовательную деятельность, в случаях, установленных законом.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2.2.15. Защиты прав родителей (законных представителей) несовершеннолетних обучающихся на выбор до завершения получения ребенком основного общего образования с учетом мнения ребенка, а также с учетом рекомендаций окружной психолого-медико-педагогической комиссии формы получения образования и формы обучения,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2.2.16. Спорных ситуаций в случаях возникновения конфликта интересов педагогического работника.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2.2.17. В спорах по правомерности применения локальных нормативных актов, регламентирующих образовательную деятельность образовательной организации;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2.2.18. Разрешения иных спорных и (или) конфликтных вопросов.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2.3. По решению организации, осуществляющей образовательную деятельность, полномочия Комиссии могут быть расширены. </w:t>
      </w:r>
    </w:p>
    <w:p w:rsidR="009B5C0E" w:rsidRPr="00EF1CD9" w:rsidRDefault="00E37444" w:rsidP="000140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3. Состав Комиссии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3.1. Комиссия создается приказом директора организации, осуществляющей образовательную деятельность. </w:t>
      </w:r>
    </w:p>
    <w:p w:rsidR="00014020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3.2. В состав Комиссии делегируется равное число представителей от следующих участников образовательных отношений: </w:t>
      </w:r>
    </w:p>
    <w:p w:rsidR="00014020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- родителей (законных представителей) несовершеннолетних обучающихся);</w:t>
      </w:r>
    </w:p>
    <w:p w:rsidR="00014020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- работников организации, осуществляющей образовательную деятельность.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Делегирование представителей участников образовательных отношений в состав Комиссии осуществляется советом родителей (законных представителей) несовершеннолетних обучающихся, представительным органом работников – первичной профсоюзной организацией.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3.3. Деятельность членов Комиссии осуществляется на безвозмездной основе.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3.4. Срок полномочий Комиссии составляет два года.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3.5. Досрочное прекращение полномочий члена Комиссии осуществляется: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3.5.1. На</w:t>
      </w:r>
      <w:r w:rsidR="009B5C0E" w:rsidRPr="00EF1CD9">
        <w:rPr>
          <w:rFonts w:ascii="Times New Roman" w:hAnsi="Times New Roman" w:cs="Times New Roman"/>
          <w:sz w:val="24"/>
          <w:szCs w:val="24"/>
        </w:rPr>
        <w:t xml:space="preserve"> основании личного заявления;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3.5.2. По требованию не менее 2/3 членов Комиссии, выраженному в письменной форме;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3.5.3. В случае отчисления из организации, осуществляющей образовательную деятельность, обучающегося, родителем (законным представителем) которого является член Комиссии, или увольнении работника – члена Комиссии.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3.6. В случае досрочного прекращения полномочий члена Комиссии, в ее состав делегируется представитель соответствующей категории участников образовательных отношений в соответствии с п.3.2 настоящего Положения.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3.7. Председателем Комиссии является Уполномоченный по защите прав участников образовательного процесса (далее – Уполномоченный), </w:t>
      </w:r>
      <w:r w:rsidR="00014020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>избираемых членами Комиссии из своего состава на первом заседании.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3.8. В целях организации работы Комиссия избирает из своего состава секретаря. </w:t>
      </w:r>
    </w:p>
    <w:p w:rsidR="009B5C0E" w:rsidRPr="00EF1CD9" w:rsidRDefault="00E37444" w:rsidP="000140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CD9">
        <w:rPr>
          <w:rFonts w:ascii="Times New Roman" w:hAnsi="Times New Roman" w:cs="Times New Roman"/>
          <w:b/>
          <w:sz w:val="24"/>
          <w:szCs w:val="24"/>
        </w:rPr>
        <w:t>4. Порядок организации деятельности Комиссии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4.1.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</w:t>
      </w:r>
      <w:r w:rsidR="00014020" w:rsidRPr="00EF1CD9">
        <w:rPr>
          <w:rFonts w:ascii="Times New Roman" w:hAnsi="Times New Roman" w:cs="Times New Roman"/>
          <w:sz w:val="24"/>
          <w:szCs w:val="24"/>
        </w:rPr>
        <w:t xml:space="preserve">3 </w:t>
      </w:r>
      <w:r w:rsidRPr="00EF1CD9">
        <w:rPr>
          <w:rFonts w:ascii="Times New Roman" w:hAnsi="Times New Roman" w:cs="Times New Roman"/>
          <w:sz w:val="24"/>
          <w:szCs w:val="24"/>
        </w:rPr>
        <w:t xml:space="preserve"> учебных дней с момента поступления такого обращения.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4.2. Обращение подается в письменной форме. В нем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4.3.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4.4. Лицо, направившее в Комиссию обращение, вправе присутствовать при рассмотрении этого обращения на заседании Комиссии. Лица, действия которых обжалуются в обращении, также вправе присутствовать на заседании Комиссии и давать пояснения.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 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4.5. Комиссия принимает решение простым большинством голосов членов, присутствующих на заседании Комиссии.</w:t>
      </w:r>
    </w:p>
    <w:p w:rsidR="009B5C0E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4.6. В случае установления фактов нарушения прав участников образовательных отношений,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</w:t>
      </w:r>
      <w:r w:rsidR="00581402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 xml:space="preserve">осуществляющей образовательную деятельность, Комиссия возлагает обязанности по устранению выявленных нарушений и (или) недопущению нарушений в будущем. </w:t>
      </w:r>
    </w:p>
    <w:p w:rsidR="00581402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Если нарушения прав участников образовательных отношений возникли вследствие принятия решения организацией, осуществляющей образовательную деятельность, в том числе вследствие издания локального нормативного акта, Комиссия принимает решение об отмене данного решения организации, осуществляющей образовательную деятельность (локального нормативного акта), и указывает срок исполнения решения.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жалобу, или его законного представителя.</w:t>
      </w:r>
    </w:p>
    <w:p w:rsidR="00581402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4.7. Решение Комиссии оформляется протоколом. </w:t>
      </w:r>
    </w:p>
    <w:p w:rsidR="00581402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>4.8. 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3062C0" w:rsidRPr="00EF1CD9" w:rsidRDefault="00E37444" w:rsidP="006F6D18">
      <w:pPr>
        <w:jc w:val="both"/>
        <w:rPr>
          <w:rFonts w:ascii="Times New Roman" w:hAnsi="Times New Roman" w:cs="Times New Roman"/>
          <w:sz w:val="24"/>
          <w:szCs w:val="24"/>
        </w:rPr>
      </w:pPr>
      <w:r w:rsidRPr="00EF1CD9">
        <w:rPr>
          <w:rFonts w:ascii="Times New Roman" w:hAnsi="Times New Roman" w:cs="Times New Roman"/>
          <w:sz w:val="24"/>
          <w:szCs w:val="24"/>
        </w:rPr>
        <w:t xml:space="preserve"> 4.9. Решение Комиссии может быть обжаловано в 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Pr="00EF1CD9">
        <w:rPr>
          <w:rFonts w:ascii="Times New Roman" w:hAnsi="Times New Roman" w:cs="Times New Roman"/>
          <w:sz w:val="24"/>
          <w:szCs w:val="24"/>
        </w:rPr>
        <w:t>установленном законодательством Российской Федерации</w:t>
      </w:r>
      <w:r w:rsidR="00EF1CD9" w:rsidRPr="00EF1CD9">
        <w:rPr>
          <w:rFonts w:ascii="Times New Roman" w:hAnsi="Times New Roman" w:cs="Times New Roman"/>
          <w:sz w:val="24"/>
          <w:szCs w:val="24"/>
        </w:rPr>
        <w:t xml:space="preserve"> и Республики Татарстан</w:t>
      </w:r>
      <w:proofErr w:type="gramStart"/>
      <w:r w:rsidR="00EF1CD9" w:rsidRPr="00EF1CD9">
        <w:rPr>
          <w:rFonts w:ascii="Times New Roman" w:hAnsi="Times New Roman" w:cs="Times New Roman"/>
          <w:sz w:val="24"/>
          <w:szCs w:val="24"/>
        </w:rPr>
        <w:t xml:space="preserve"> </w:t>
      </w:r>
      <w:r w:rsidRPr="00EF1CD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F1CD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062C0" w:rsidRPr="00EF1CD9" w:rsidSect="00E37444">
      <w:pgSz w:w="11906" w:h="16838"/>
      <w:pgMar w:top="510" w:right="510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02D"/>
    <w:rsid w:val="00014020"/>
    <w:rsid w:val="000D04B8"/>
    <w:rsid w:val="002C302D"/>
    <w:rsid w:val="003062C0"/>
    <w:rsid w:val="003D5603"/>
    <w:rsid w:val="00414B87"/>
    <w:rsid w:val="00415452"/>
    <w:rsid w:val="00581402"/>
    <w:rsid w:val="0068276E"/>
    <w:rsid w:val="006F6D18"/>
    <w:rsid w:val="008C4C27"/>
    <w:rsid w:val="00991D05"/>
    <w:rsid w:val="009B5C0E"/>
    <w:rsid w:val="00A80CAB"/>
    <w:rsid w:val="00B828BB"/>
    <w:rsid w:val="00BC5D20"/>
    <w:rsid w:val="00C64C74"/>
    <w:rsid w:val="00CF5894"/>
    <w:rsid w:val="00E37444"/>
    <w:rsid w:val="00EF1CD9"/>
    <w:rsid w:val="00F00B8B"/>
    <w:rsid w:val="00FF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8BB"/>
  </w:style>
  <w:style w:type="paragraph" w:styleId="1">
    <w:name w:val="heading 1"/>
    <w:basedOn w:val="a"/>
    <w:link w:val="10"/>
    <w:uiPriority w:val="9"/>
    <w:qFormat/>
    <w:rsid w:val="00B828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1"/>
      <w:szCs w:val="4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28BB"/>
    <w:rPr>
      <w:rFonts w:ascii="Times New Roman" w:eastAsia="Times New Roman" w:hAnsi="Times New Roman" w:cs="Times New Roman"/>
      <w:b/>
      <w:bCs/>
      <w:kern w:val="36"/>
      <w:sz w:val="41"/>
      <w:szCs w:val="41"/>
      <w:lang w:eastAsia="ru-RU"/>
    </w:rPr>
  </w:style>
  <w:style w:type="character" w:styleId="a3">
    <w:name w:val="Strong"/>
    <w:basedOn w:val="a0"/>
    <w:uiPriority w:val="22"/>
    <w:qFormat/>
    <w:rsid w:val="00B828BB"/>
    <w:rPr>
      <w:b/>
      <w:bCs/>
    </w:rPr>
  </w:style>
  <w:style w:type="paragraph" w:styleId="a4">
    <w:name w:val="List Paragraph"/>
    <w:basedOn w:val="a"/>
    <w:uiPriority w:val="34"/>
    <w:qFormat/>
    <w:rsid w:val="00B828BB"/>
    <w:pPr>
      <w:ind w:left="720"/>
      <w:contextualSpacing/>
    </w:pPr>
  </w:style>
  <w:style w:type="paragraph" w:customStyle="1" w:styleId="a5">
    <w:name w:val="Стиль"/>
    <w:rsid w:val="0068276E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C4C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4C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8BB"/>
  </w:style>
  <w:style w:type="paragraph" w:styleId="1">
    <w:name w:val="heading 1"/>
    <w:basedOn w:val="a"/>
    <w:link w:val="10"/>
    <w:uiPriority w:val="9"/>
    <w:qFormat/>
    <w:rsid w:val="00B828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1"/>
      <w:szCs w:val="4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28BB"/>
    <w:rPr>
      <w:rFonts w:ascii="Times New Roman" w:eastAsia="Times New Roman" w:hAnsi="Times New Roman" w:cs="Times New Roman"/>
      <w:b/>
      <w:bCs/>
      <w:kern w:val="36"/>
      <w:sz w:val="41"/>
      <w:szCs w:val="41"/>
      <w:lang w:eastAsia="ru-RU"/>
    </w:rPr>
  </w:style>
  <w:style w:type="character" w:styleId="a3">
    <w:name w:val="Strong"/>
    <w:basedOn w:val="a0"/>
    <w:uiPriority w:val="22"/>
    <w:qFormat/>
    <w:rsid w:val="00B828BB"/>
    <w:rPr>
      <w:b/>
      <w:bCs/>
    </w:rPr>
  </w:style>
  <w:style w:type="paragraph" w:styleId="a4">
    <w:name w:val="List Paragraph"/>
    <w:basedOn w:val="a"/>
    <w:uiPriority w:val="34"/>
    <w:qFormat/>
    <w:rsid w:val="00B828BB"/>
    <w:pPr>
      <w:ind w:left="720"/>
      <w:contextualSpacing/>
    </w:pPr>
  </w:style>
  <w:style w:type="paragraph" w:customStyle="1" w:styleId="a5">
    <w:name w:val="Стиль"/>
    <w:rsid w:val="0068276E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C4C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4C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1545</Words>
  <Characters>8810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Козлова Ольга</dc:creator>
  <cp:lastModifiedBy>Лидия</cp:lastModifiedBy>
  <cp:revision>2</cp:revision>
  <dcterms:created xsi:type="dcterms:W3CDTF">2016-03-10T12:05:00Z</dcterms:created>
  <dcterms:modified xsi:type="dcterms:W3CDTF">2016-03-10T12:05:00Z</dcterms:modified>
</cp:coreProperties>
</file>